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2224" w14:textId="53ABCC92" w:rsidR="001A2CF5" w:rsidRDefault="001A2CF5" w:rsidP="00371D12">
      <w:pPr>
        <w:rPr>
          <w:lang w:val="fr-CH"/>
        </w:rPr>
      </w:pPr>
      <w:r>
        <w:rPr>
          <w:lang w:val="fr-CH"/>
        </w:rPr>
        <w:t>Communiqué de presse</w:t>
      </w:r>
      <w:r w:rsidR="00C15E89">
        <w:rPr>
          <w:lang w:val="fr-CH"/>
        </w:rPr>
        <w:t xml:space="preserve"> du </w:t>
      </w:r>
      <w:r w:rsidR="00C15E89" w:rsidRPr="0010161C">
        <w:rPr>
          <w:lang w:val="fr-CH"/>
        </w:rPr>
        <w:t>groupement citoyen pour un PSEM</w:t>
      </w:r>
      <w:r w:rsidR="00C15E89">
        <w:rPr>
          <w:lang w:val="fr-CH"/>
        </w:rPr>
        <w:t xml:space="preserve"> durable</w:t>
      </w:r>
    </w:p>
    <w:p w14:paraId="5CF5243B" w14:textId="58158A54" w:rsidR="00C15E89" w:rsidRDefault="002F19A6" w:rsidP="00371D12">
      <w:pPr>
        <w:rPr>
          <w:lang w:val="fr-CH"/>
        </w:rPr>
      </w:pPr>
      <w:r>
        <w:rPr>
          <w:lang w:val="fr-CH"/>
        </w:rPr>
        <w:t>25</w:t>
      </w:r>
      <w:r w:rsidR="00C15E89">
        <w:rPr>
          <w:lang w:val="fr-CH"/>
        </w:rPr>
        <w:t xml:space="preserve"> mars 2025</w:t>
      </w:r>
    </w:p>
    <w:p w14:paraId="6EF5861D" w14:textId="24F111F5" w:rsidR="001A2CF5" w:rsidRPr="001A2CF5" w:rsidRDefault="001A2CF5" w:rsidP="00371D12">
      <w:pPr>
        <w:rPr>
          <w:b/>
          <w:bCs/>
          <w:sz w:val="32"/>
          <w:szCs w:val="32"/>
          <w:lang w:val="fr-CH"/>
        </w:rPr>
      </w:pPr>
      <w:r w:rsidRPr="001A2CF5">
        <w:rPr>
          <w:b/>
          <w:bCs/>
          <w:sz w:val="32"/>
          <w:szCs w:val="32"/>
          <w:lang w:val="fr-CH"/>
        </w:rPr>
        <w:t xml:space="preserve">Unis pour </w:t>
      </w:r>
      <w:r w:rsidR="0087299A">
        <w:rPr>
          <w:b/>
          <w:bCs/>
          <w:sz w:val="32"/>
          <w:szCs w:val="32"/>
          <w:lang w:val="fr-CH"/>
        </w:rPr>
        <w:t>des gravières</w:t>
      </w:r>
      <w:r w:rsidRPr="001A2CF5">
        <w:rPr>
          <w:b/>
          <w:bCs/>
          <w:sz w:val="32"/>
          <w:szCs w:val="32"/>
          <w:lang w:val="fr-CH"/>
        </w:rPr>
        <w:t xml:space="preserve"> durable</w:t>
      </w:r>
      <w:r w:rsidR="0087299A">
        <w:rPr>
          <w:b/>
          <w:bCs/>
          <w:sz w:val="32"/>
          <w:szCs w:val="32"/>
          <w:lang w:val="fr-CH"/>
        </w:rPr>
        <w:t>s</w:t>
      </w:r>
    </w:p>
    <w:p w14:paraId="2A09388B" w14:textId="18C5A4FC" w:rsidR="002570E3" w:rsidRPr="00DE65E0" w:rsidRDefault="002F19A6" w:rsidP="00371D12">
      <w:pPr>
        <w:rPr>
          <w:b/>
          <w:bCs/>
          <w:lang w:val="fr-CH"/>
        </w:rPr>
      </w:pPr>
      <w:r>
        <w:rPr>
          <w:b/>
          <w:bCs/>
          <w:lang w:val="fr-CH"/>
        </w:rPr>
        <w:t>Quatre</w:t>
      </w:r>
      <w:r w:rsidR="002138BA">
        <w:rPr>
          <w:b/>
          <w:bCs/>
          <w:lang w:val="fr-CH"/>
        </w:rPr>
        <w:t xml:space="preserve"> groupement</w:t>
      </w:r>
      <w:r w:rsidR="0087299A">
        <w:rPr>
          <w:b/>
          <w:bCs/>
          <w:lang w:val="fr-CH"/>
        </w:rPr>
        <w:t>s</w:t>
      </w:r>
      <w:r w:rsidR="002138BA">
        <w:rPr>
          <w:b/>
          <w:bCs/>
          <w:lang w:val="fr-CH"/>
        </w:rPr>
        <w:t xml:space="preserve"> citoyens </w:t>
      </w:r>
      <w:r w:rsidR="0087299A">
        <w:rPr>
          <w:b/>
          <w:bCs/>
          <w:lang w:val="fr-CH"/>
        </w:rPr>
        <w:t xml:space="preserve">de </w:t>
      </w:r>
      <w:r>
        <w:rPr>
          <w:b/>
          <w:bCs/>
          <w:lang w:val="fr-CH"/>
        </w:rPr>
        <w:t>la Sarine et de la Gruyère</w:t>
      </w:r>
      <w:r w:rsidR="0087299A">
        <w:rPr>
          <w:b/>
          <w:bCs/>
          <w:lang w:val="fr-CH"/>
        </w:rPr>
        <w:t xml:space="preserve"> </w:t>
      </w:r>
      <w:r w:rsidR="00C264B0">
        <w:rPr>
          <w:b/>
          <w:bCs/>
          <w:lang w:val="fr-CH"/>
        </w:rPr>
        <w:t>unissent leurs forces</w:t>
      </w:r>
      <w:r w:rsidR="00025E09" w:rsidRPr="00AD5010">
        <w:rPr>
          <w:b/>
          <w:bCs/>
          <w:lang w:val="fr-CH"/>
        </w:rPr>
        <w:t xml:space="preserve"> pour être entendu</w:t>
      </w:r>
      <w:r w:rsidR="00C264B0">
        <w:rPr>
          <w:b/>
          <w:bCs/>
          <w:lang w:val="fr-CH"/>
        </w:rPr>
        <w:t>s</w:t>
      </w:r>
      <w:r w:rsidR="0087299A">
        <w:rPr>
          <w:b/>
          <w:bCs/>
          <w:lang w:val="fr-CH"/>
        </w:rPr>
        <w:t xml:space="preserve"> dans les discussions autour du </w:t>
      </w:r>
      <w:r w:rsidR="0087299A" w:rsidRPr="0087299A">
        <w:rPr>
          <w:b/>
          <w:bCs/>
          <w:lang w:val="fr-CH"/>
        </w:rPr>
        <w:t>projet de plan sectoriel d’exploitation des matériaux (PSEM)</w:t>
      </w:r>
      <w:r w:rsidR="0087299A">
        <w:rPr>
          <w:b/>
          <w:bCs/>
          <w:lang w:val="fr-CH"/>
        </w:rPr>
        <w:t xml:space="preserve">. Ils sont </w:t>
      </w:r>
      <w:r w:rsidR="002570E3">
        <w:rPr>
          <w:b/>
          <w:bCs/>
          <w:lang w:val="fr-CH"/>
        </w:rPr>
        <w:t>convaincus qu’il faut repartir à zéro.</w:t>
      </w:r>
    </w:p>
    <w:p w14:paraId="012778C8" w14:textId="4A22C649" w:rsidR="00712DE6" w:rsidRDefault="002570E3" w:rsidP="002570E3">
      <w:pPr>
        <w:rPr>
          <w:lang w:val="fr-CH"/>
        </w:rPr>
      </w:pPr>
      <w:r w:rsidRPr="002570E3">
        <w:rPr>
          <w:lang w:val="fr-CH"/>
        </w:rPr>
        <w:t>Le Conseil d’</w:t>
      </w:r>
      <w:r w:rsidR="00C264B0">
        <w:rPr>
          <w:lang w:val="fr-CH"/>
        </w:rPr>
        <w:t>E</w:t>
      </w:r>
      <w:r w:rsidRPr="002570E3">
        <w:rPr>
          <w:lang w:val="fr-CH"/>
        </w:rPr>
        <w:t>tat de Fribour</w:t>
      </w:r>
      <w:r>
        <w:rPr>
          <w:lang w:val="fr-CH"/>
        </w:rPr>
        <w:t xml:space="preserve">g veut réviser le </w:t>
      </w:r>
      <w:r w:rsidRPr="0087299A">
        <w:rPr>
          <w:lang w:val="fr-CH"/>
        </w:rPr>
        <w:t>plan sectoriel d’exploitation des matériaux (PSEM)</w:t>
      </w:r>
      <w:r>
        <w:rPr>
          <w:lang w:val="fr-CH"/>
        </w:rPr>
        <w:t xml:space="preserve">. </w:t>
      </w:r>
      <w:r w:rsidR="00C264B0">
        <w:rPr>
          <w:lang w:val="fr-CH"/>
        </w:rPr>
        <w:t>Lors de</w:t>
      </w:r>
      <w:r>
        <w:rPr>
          <w:lang w:val="fr-CH"/>
        </w:rPr>
        <w:t xml:space="preserve"> la consultation, qui a duré du 12 juin au 13 septembre 2024</w:t>
      </w:r>
      <w:r w:rsidR="00712DE6">
        <w:rPr>
          <w:lang w:val="fr-CH"/>
        </w:rPr>
        <w:t>, 961 prises de positions</w:t>
      </w:r>
      <w:r w:rsidR="00C264B0">
        <w:rPr>
          <w:lang w:val="fr-CH"/>
        </w:rPr>
        <w:t xml:space="preserve"> ont été </w:t>
      </w:r>
      <w:r w:rsidR="00EE5F4B">
        <w:rPr>
          <w:lang w:val="fr-CH"/>
        </w:rPr>
        <w:t>dépos</w:t>
      </w:r>
      <w:r w:rsidR="00C264B0">
        <w:rPr>
          <w:lang w:val="fr-CH"/>
        </w:rPr>
        <w:t>ées</w:t>
      </w:r>
      <w:r w:rsidR="00712DE6">
        <w:rPr>
          <w:lang w:val="fr-CH"/>
        </w:rPr>
        <w:t xml:space="preserve">, dont 954 </w:t>
      </w:r>
      <w:r w:rsidR="00EE5F4B">
        <w:rPr>
          <w:lang w:val="fr-CH"/>
        </w:rPr>
        <w:t>exprimant une opposition</w:t>
      </w:r>
      <w:r w:rsidR="00712DE6">
        <w:rPr>
          <w:lang w:val="fr-CH"/>
        </w:rPr>
        <w:t xml:space="preserve"> </w:t>
      </w:r>
      <w:r w:rsidR="00C264B0">
        <w:rPr>
          <w:lang w:val="fr-CH"/>
        </w:rPr>
        <w:t xml:space="preserve">au </w:t>
      </w:r>
      <w:r w:rsidR="00712DE6">
        <w:rPr>
          <w:lang w:val="fr-CH"/>
        </w:rPr>
        <w:t>projet de la Direction du développement territorial, des infrastructures, de la mobilité et de l’environnement (DIME).</w:t>
      </w:r>
    </w:p>
    <w:p w14:paraId="6AF106BE" w14:textId="52F4978B" w:rsidR="008E622C" w:rsidRDefault="00EE5F4B" w:rsidP="008E622C">
      <w:pPr>
        <w:rPr>
          <w:lang w:val="fr-CH"/>
        </w:rPr>
      </w:pPr>
      <w:r>
        <w:rPr>
          <w:lang w:val="fr-CH"/>
        </w:rPr>
        <w:t>Au total</w:t>
      </w:r>
      <w:r w:rsidR="00522C9B">
        <w:rPr>
          <w:lang w:val="fr-CH"/>
        </w:rPr>
        <w:t>,</w:t>
      </w:r>
      <w:r w:rsidR="00712DE6">
        <w:rPr>
          <w:lang w:val="fr-CH"/>
        </w:rPr>
        <w:t xml:space="preserve"> 1</w:t>
      </w:r>
      <w:r>
        <w:rPr>
          <w:lang w:val="fr-CH"/>
        </w:rPr>
        <w:t>1</w:t>
      </w:r>
      <w:r w:rsidR="00712DE6">
        <w:rPr>
          <w:lang w:val="fr-CH"/>
        </w:rPr>
        <w:t>53 citoyennes et citoyens se sont prononcés</w:t>
      </w:r>
      <w:r>
        <w:rPr>
          <w:lang w:val="fr-CH"/>
        </w:rPr>
        <w:t>, certaines prises de position regroupant plusieurs signatures</w:t>
      </w:r>
      <w:r w:rsidR="00712DE6">
        <w:rPr>
          <w:lang w:val="fr-CH"/>
        </w:rPr>
        <w:t xml:space="preserve">. </w:t>
      </w:r>
      <w:r>
        <w:rPr>
          <w:lang w:val="fr-CH"/>
        </w:rPr>
        <w:t xml:space="preserve">Aujourd’hui, </w:t>
      </w:r>
      <w:r w:rsidR="002F19A6">
        <w:rPr>
          <w:lang w:val="fr-CH"/>
        </w:rPr>
        <w:t>quatre</w:t>
      </w:r>
      <w:r w:rsidR="00712DE6">
        <w:rPr>
          <w:lang w:val="fr-CH"/>
        </w:rPr>
        <w:t xml:space="preserve"> groupements de citoyens de la Sarine et de la Gruyère se </w:t>
      </w:r>
      <w:r w:rsidR="00522C9B">
        <w:rPr>
          <w:lang w:val="fr-CH"/>
        </w:rPr>
        <w:t>réunissent</w:t>
      </w:r>
      <w:r w:rsidR="00760738">
        <w:rPr>
          <w:lang w:val="fr-CH"/>
        </w:rPr>
        <w:t xml:space="preserve">. </w:t>
      </w:r>
      <w:r w:rsidR="00522C9B">
        <w:rPr>
          <w:lang w:val="fr-CH"/>
        </w:rPr>
        <w:t>C</w:t>
      </w:r>
      <w:r w:rsidR="00760738">
        <w:rPr>
          <w:lang w:val="fr-CH"/>
        </w:rPr>
        <w:t>e</w:t>
      </w:r>
      <w:r w:rsidR="00760738" w:rsidRPr="0010161C">
        <w:rPr>
          <w:lang w:val="fr-CH"/>
        </w:rPr>
        <w:t xml:space="preserve"> groupement citoyen pour un PSEM durable</w:t>
      </w:r>
      <w:r w:rsidR="00760738">
        <w:rPr>
          <w:lang w:val="fr-CH"/>
        </w:rPr>
        <w:t xml:space="preserve"> </w:t>
      </w:r>
      <w:r w:rsidR="00522C9B">
        <w:rPr>
          <w:lang w:val="fr-CH"/>
        </w:rPr>
        <w:t>réunit</w:t>
      </w:r>
      <w:r w:rsidR="00760738">
        <w:rPr>
          <w:lang w:val="fr-CH"/>
        </w:rPr>
        <w:t xml:space="preserve"> l</w:t>
      </w:r>
      <w:r w:rsidR="005E6AF6">
        <w:rPr>
          <w:lang w:val="fr-CH"/>
        </w:rPr>
        <w:t xml:space="preserve">e </w:t>
      </w:r>
      <w:r w:rsidR="00CD3E0B">
        <w:rPr>
          <w:lang w:val="fr-CH"/>
        </w:rPr>
        <w:t>c</w:t>
      </w:r>
      <w:r w:rsidR="00712DE6" w:rsidRPr="0087299A">
        <w:rPr>
          <w:lang w:val="fr-CH"/>
        </w:rPr>
        <w:t>ollectif pour un PSEM véritablement durable</w:t>
      </w:r>
      <w:r w:rsidR="005E6AF6">
        <w:rPr>
          <w:lang w:val="fr-CH"/>
        </w:rPr>
        <w:t xml:space="preserve">, </w:t>
      </w:r>
      <w:r w:rsidR="00CD3E0B">
        <w:rPr>
          <w:lang w:val="fr-CH"/>
        </w:rPr>
        <w:t xml:space="preserve">l’association </w:t>
      </w:r>
      <w:proofErr w:type="spellStart"/>
      <w:r w:rsidR="00712DE6" w:rsidRPr="005E6AF6">
        <w:rPr>
          <w:lang w:val="fr-CH"/>
        </w:rPr>
        <w:t>As</w:t>
      </w:r>
      <w:r w:rsidR="00CD3E0B">
        <w:rPr>
          <w:lang w:val="fr-CH"/>
        </w:rPr>
        <w:t>s</w:t>
      </w:r>
      <w:r w:rsidR="00712DE6" w:rsidRPr="005E6AF6">
        <w:rPr>
          <w:lang w:val="fr-CH"/>
        </w:rPr>
        <w:t>quavie</w:t>
      </w:r>
      <w:proofErr w:type="spellEnd"/>
      <w:r w:rsidR="005E6AF6" w:rsidRPr="005E6AF6">
        <w:rPr>
          <w:lang w:val="fr-CH"/>
        </w:rPr>
        <w:t xml:space="preserve">, </w:t>
      </w:r>
      <w:r w:rsidR="006A1EF4">
        <w:rPr>
          <w:lang w:val="fr-CH"/>
        </w:rPr>
        <w:t xml:space="preserve">la </w:t>
      </w:r>
      <w:r w:rsidR="00712DE6" w:rsidRPr="00025E09">
        <w:rPr>
          <w:lang w:val="fr-CH"/>
        </w:rPr>
        <w:t xml:space="preserve">Société d’intérêt villageois de </w:t>
      </w:r>
      <w:proofErr w:type="spellStart"/>
      <w:r w:rsidR="00712DE6" w:rsidRPr="00025E09">
        <w:rPr>
          <w:lang w:val="fr-CH"/>
        </w:rPr>
        <w:t>L</w:t>
      </w:r>
      <w:r w:rsidR="00712DE6">
        <w:rPr>
          <w:lang w:val="fr-CH"/>
        </w:rPr>
        <w:t>essoc</w:t>
      </w:r>
      <w:proofErr w:type="spellEnd"/>
      <w:r w:rsidR="00712DE6">
        <w:rPr>
          <w:lang w:val="fr-CH"/>
        </w:rPr>
        <w:t xml:space="preserve"> </w:t>
      </w:r>
      <w:r w:rsidR="006A1EF4">
        <w:rPr>
          <w:lang w:val="fr-CH"/>
        </w:rPr>
        <w:t xml:space="preserve">et le </w:t>
      </w:r>
      <w:r w:rsidR="00CD3E0B">
        <w:rPr>
          <w:lang w:val="fr-CH"/>
        </w:rPr>
        <w:t>c</w:t>
      </w:r>
      <w:r w:rsidR="00712DE6" w:rsidRPr="006A1EF4">
        <w:rPr>
          <w:lang w:val="fr-CH"/>
        </w:rPr>
        <w:t>ollecti</w:t>
      </w:r>
      <w:r w:rsidR="00CD3E0B">
        <w:rPr>
          <w:lang w:val="fr-CH"/>
        </w:rPr>
        <w:t>f</w:t>
      </w:r>
      <w:r w:rsidR="00712DE6" w:rsidRPr="006A1EF4">
        <w:rPr>
          <w:lang w:val="fr-CH"/>
        </w:rPr>
        <w:t xml:space="preserve"> </w:t>
      </w:r>
      <w:r w:rsidR="00CD3E0B">
        <w:rPr>
          <w:lang w:val="fr-CH"/>
        </w:rPr>
        <w:t>des habitants d</w:t>
      </w:r>
      <w:r>
        <w:rPr>
          <w:lang w:val="fr-CH"/>
        </w:rPr>
        <w:t xml:space="preserve">e </w:t>
      </w:r>
      <w:proofErr w:type="spellStart"/>
      <w:r w:rsidR="00712DE6" w:rsidRPr="006A1EF4">
        <w:rPr>
          <w:lang w:val="fr-CH"/>
        </w:rPr>
        <w:t>Enney</w:t>
      </w:r>
      <w:proofErr w:type="spellEnd"/>
      <w:r w:rsidR="006A1EF4">
        <w:rPr>
          <w:lang w:val="fr-CH"/>
        </w:rPr>
        <w:t xml:space="preserve">. </w:t>
      </w:r>
      <w:r>
        <w:rPr>
          <w:lang w:val="fr-CH"/>
        </w:rPr>
        <w:t xml:space="preserve">Forts du constat </w:t>
      </w:r>
      <w:r w:rsidR="00760738">
        <w:rPr>
          <w:lang w:val="fr-CH"/>
        </w:rPr>
        <w:t>que l</w:t>
      </w:r>
      <w:r>
        <w:rPr>
          <w:lang w:val="fr-CH"/>
        </w:rPr>
        <w:t>e projet de PSEM mis en</w:t>
      </w:r>
      <w:r w:rsidR="00760738">
        <w:rPr>
          <w:lang w:val="fr-CH"/>
        </w:rPr>
        <w:t xml:space="preserve"> consultation a généré une </w:t>
      </w:r>
      <w:r>
        <w:rPr>
          <w:lang w:val="fr-CH"/>
        </w:rPr>
        <w:t xml:space="preserve">très </w:t>
      </w:r>
      <w:r w:rsidR="00522C9B">
        <w:rPr>
          <w:lang w:val="fr-CH"/>
        </w:rPr>
        <w:t xml:space="preserve">forte </w:t>
      </w:r>
      <w:r w:rsidR="00760738">
        <w:rPr>
          <w:lang w:val="fr-CH"/>
        </w:rPr>
        <w:t>opposition</w:t>
      </w:r>
      <w:r>
        <w:rPr>
          <w:lang w:val="fr-CH"/>
        </w:rPr>
        <w:t>,</w:t>
      </w:r>
      <w:r w:rsidR="00760738">
        <w:rPr>
          <w:lang w:val="fr-CH"/>
        </w:rPr>
        <w:t xml:space="preserve"> i</w:t>
      </w:r>
      <w:r w:rsidR="006A1EF4" w:rsidRPr="008E622C">
        <w:rPr>
          <w:lang w:val="fr-CH"/>
        </w:rPr>
        <w:t>ls s’</w:t>
      </w:r>
      <w:r w:rsidR="00760738">
        <w:rPr>
          <w:lang w:val="fr-CH"/>
        </w:rPr>
        <w:t>allient</w:t>
      </w:r>
      <w:r w:rsidR="006A1EF4" w:rsidRPr="008E622C">
        <w:rPr>
          <w:lang w:val="fr-CH"/>
        </w:rPr>
        <w:t xml:space="preserve"> pour</w:t>
      </w:r>
      <w:r w:rsidR="008E622C">
        <w:rPr>
          <w:lang w:val="fr-CH"/>
        </w:rPr>
        <w:t xml:space="preserve"> faire entendre une voix raisonnable.</w:t>
      </w:r>
    </w:p>
    <w:p w14:paraId="03F26D1A" w14:textId="4677CF82" w:rsidR="00A224B5" w:rsidRDefault="008E622C" w:rsidP="000F1432">
      <w:pPr>
        <w:spacing w:after="120"/>
        <w:rPr>
          <w:lang w:val="fr-CH"/>
        </w:rPr>
      </w:pPr>
      <w:r w:rsidRPr="008E622C">
        <w:rPr>
          <w:lang w:val="fr-CH"/>
        </w:rPr>
        <w:t>Ces citoyennes et citoyens ne</w:t>
      </w:r>
      <w:r>
        <w:rPr>
          <w:lang w:val="fr-CH"/>
        </w:rPr>
        <w:t xml:space="preserve"> s’opposent pas aux gravières</w:t>
      </w:r>
      <w:r w:rsidR="00A224B5">
        <w:rPr>
          <w:lang w:val="fr-CH"/>
        </w:rPr>
        <w:t>, mais</w:t>
      </w:r>
      <w:r>
        <w:rPr>
          <w:lang w:val="fr-CH"/>
        </w:rPr>
        <w:t xml:space="preserve"> à un</w:t>
      </w:r>
      <w:r w:rsidR="00EE5F4B">
        <w:rPr>
          <w:lang w:val="fr-CH"/>
        </w:rPr>
        <w:t xml:space="preserve"> projet de</w:t>
      </w:r>
      <w:r>
        <w:rPr>
          <w:lang w:val="fr-CH"/>
        </w:rPr>
        <w:t xml:space="preserve"> PSEM </w:t>
      </w:r>
      <w:r w:rsidR="00EE5F4B">
        <w:rPr>
          <w:lang w:val="fr-CH"/>
        </w:rPr>
        <w:t>qui soulève plus de questions qu’il n’apporte de réponses</w:t>
      </w:r>
      <w:r>
        <w:rPr>
          <w:lang w:val="fr-CH"/>
        </w:rPr>
        <w:t xml:space="preserve">. </w:t>
      </w:r>
      <w:r w:rsidR="00A224B5">
        <w:rPr>
          <w:lang w:val="fr-CH"/>
        </w:rPr>
        <w:t xml:space="preserve">Le groupement observe </w:t>
      </w:r>
      <w:r w:rsidR="006448C8">
        <w:rPr>
          <w:lang w:val="fr-CH"/>
        </w:rPr>
        <w:t xml:space="preserve">que </w:t>
      </w:r>
      <w:r w:rsidR="00A224B5">
        <w:rPr>
          <w:lang w:val="fr-CH"/>
        </w:rPr>
        <w:t xml:space="preserve">les </w:t>
      </w:r>
      <w:r w:rsidR="00430ECB">
        <w:rPr>
          <w:lang w:val="fr-CH"/>
        </w:rPr>
        <w:t xml:space="preserve">autres </w:t>
      </w:r>
      <w:r w:rsidR="00A224B5">
        <w:rPr>
          <w:lang w:val="fr-CH"/>
        </w:rPr>
        <w:t xml:space="preserve">principaux milieux concernés, exploitants de gravière, communes, sociétés de distribution de l’eau potable </w:t>
      </w:r>
      <w:r w:rsidR="008C4E1B">
        <w:rPr>
          <w:lang w:val="fr-CH"/>
        </w:rPr>
        <w:t xml:space="preserve">et </w:t>
      </w:r>
      <w:r>
        <w:rPr>
          <w:lang w:val="fr-CH"/>
        </w:rPr>
        <w:t xml:space="preserve">Office fédéral du développement territoriale </w:t>
      </w:r>
      <w:r w:rsidR="00522C9B">
        <w:rPr>
          <w:lang w:val="fr-CH"/>
        </w:rPr>
        <w:t>(</w:t>
      </w:r>
      <w:r>
        <w:rPr>
          <w:lang w:val="fr-CH"/>
        </w:rPr>
        <w:t>ARE</w:t>
      </w:r>
      <w:r w:rsidR="00522C9B">
        <w:rPr>
          <w:lang w:val="fr-CH"/>
        </w:rPr>
        <w:t>)</w:t>
      </w:r>
      <w:r w:rsidR="006448C8">
        <w:rPr>
          <w:lang w:val="fr-CH"/>
        </w:rPr>
        <w:t xml:space="preserve"> relèvent les mêmes critiques</w:t>
      </w:r>
      <w:r w:rsidR="008C4E1B">
        <w:rPr>
          <w:lang w:val="fr-CH"/>
        </w:rPr>
        <w:t>.</w:t>
      </w:r>
      <w:r w:rsidR="00037AEF">
        <w:rPr>
          <w:lang w:val="fr-CH"/>
        </w:rPr>
        <w:t xml:space="preserve"> </w:t>
      </w:r>
      <w:r w:rsidR="00A224B5">
        <w:rPr>
          <w:lang w:val="fr-CH"/>
        </w:rPr>
        <w:t>Loin de s’annuler, les différentes oppositions se complètent et se renforcent sur les points essentiels, en particulier :</w:t>
      </w:r>
    </w:p>
    <w:p w14:paraId="5CF4284D" w14:textId="148D82B1" w:rsidR="00A224B5" w:rsidRDefault="00A224B5" w:rsidP="000F1432">
      <w:pPr>
        <w:pStyle w:val="Paragraphedeliste"/>
        <w:numPr>
          <w:ilvl w:val="0"/>
          <w:numId w:val="8"/>
        </w:numPr>
        <w:ind w:left="567"/>
        <w:rPr>
          <w:lang w:val="fr-CH"/>
        </w:rPr>
      </w:pPr>
      <w:r>
        <w:rPr>
          <w:lang w:val="fr-CH"/>
        </w:rPr>
        <w:t xml:space="preserve">La base scientifique qui a servi à identifier les </w:t>
      </w:r>
      <w:r w:rsidR="00513026">
        <w:rPr>
          <w:lang w:val="fr-CH"/>
        </w:rPr>
        <w:t>sites potentiels de gravières</w:t>
      </w:r>
      <w:r>
        <w:rPr>
          <w:lang w:val="fr-CH"/>
        </w:rPr>
        <w:t xml:space="preserve"> est obsolète. Les exploitants</w:t>
      </w:r>
      <w:r w:rsidR="00513026">
        <w:rPr>
          <w:lang w:val="fr-CH"/>
        </w:rPr>
        <w:t xml:space="preserve"> regre</w:t>
      </w:r>
      <w:r w:rsidR="002F5229">
        <w:rPr>
          <w:lang w:val="fr-CH"/>
        </w:rPr>
        <w:t>ttent comme nous</w:t>
      </w:r>
      <w:r w:rsidR="00BA0A76">
        <w:rPr>
          <w:lang w:val="fr-CH"/>
        </w:rPr>
        <w:t xml:space="preserve"> </w:t>
      </w:r>
      <w:r w:rsidR="00E075E1">
        <w:rPr>
          <w:lang w:val="fr-CH"/>
        </w:rPr>
        <w:t>que la DIME n’a pas tenu compte des données</w:t>
      </w:r>
      <w:r w:rsidR="00BA0A76">
        <w:rPr>
          <w:lang w:val="fr-CH"/>
        </w:rPr>
        <w:t xml:space="preserve"> disponibles</w:t>
      </w:r>
      <w:r w:rsidR="000B0DBF">
        <w:rPr>
          <w:lang w:val="fr-CH"/>
        </w:rPr>
        <w:t xml:space="preserve"> de manière systématique</w:t>
      </w:r>
      <w:r w:rsidR="00E075E1">
        <w:rPr>
          <w:lang w:val="fr-CH"/>
        </w:rPr>
        <w:t>.</w:t>
      </w:r>
    </w:p>
    <w:p w14:paraId="44678B48" w14:textId="66CABB99" w:rsidR="00E075E1" w:rsidRPr="000F1432" w:rsidRDefault="002F5229" w:rsidP="000F1432">
      <w:pPr>
        <w:pStyle w:val="Paragraphedeliste"/>
        <w:numPr>
          <w:ilvl w:val="0"/>
          <w:numId w:val="8"/>
        </w:numPr>
        <w:ind w:left="567"/>
        <w:rPr>
          <w:lang w:val="fr-CH"/>
        </w:rPr>
      </w:pPr>
      <w:r w:rsidRPr="000F1432">
        <w:rPr>
          <w:lang w:val="fr-CH"/>
        </w:rPr>
        <w:t xml:space="preserve">Le choix et la pondération des nombreux critères d'évaluation </w:t>
      </w:r>
      <w:r>
        <w:rPr>
          <w:lang w:val="fr-CH"/>
        </w:rPr>
        <w:t xml:space="preserve">des sites retenus </w:t>
      </w:r>
      <w:r w:rsidRPr="000F1432">
        <w:rPr>
          <w:lang w:val="fr-CH"/>
        </w:rPr>
        <w:t>sont</w:t>
      </w:r>
      <w:r w:rsidRPr="002F5229">
        <w:rPr>
          <w:lang w:val="fr-CH"/>
        </w:rPr>
        <w:t xml:space="preserve"> </w:t>
      </w:r>
      <w:r w:rsidR="000B0DBF">
        <w:rPr>
          <w:lang w:val="fr-CH"/>
        </w:rPr>
        <w:t>aussi</w:t>
      </w:r>
      <w:r w:rsidR="000B0DBF" w:rsidRPr="000F1432">
        <w:rPr>
          <w:lang w:val="fr-CH"/>
        </w:rPr>
        <w:t xml:space="preserve"> </w:t>
      </w:r>
      <w:r w:rsidRPr="000F1432">
        <w:rPr>
          <w:lang w:val="fr-CH"/>
        </w:rPr>
        <w:t>très aléatoires et ne permettent pas d'aboutir à des solutions pragmatiques</w:t>
      </w:r>
      <w:r>
        <w:rPr>
          <w:lang w:val="fr-CH"/>
        </w:rPr>
        <w:t>.</w:t>
      </w:r>
      <w:r w:rsidRPr="002F5229">
        <w:rPr>
          <w:lang w:val="fr-CH"/>
        </w:rPr>
        <w:t xml:space="preserve"> </w:t>
      </w:r>
      <w:r w:rsidR="000B0DBF">
        <w:rPr>
          <w:lang w:val="fr-CH"/>
        </w:rPr>
        <w:t>Les communes, l</w:t>
      </w:r>
      <w:r w:rsidRPr="002F5229">
        <w:rPr>
          <w:lang w:val="fr-CH"/>
        </w:rPr>
        <w:t>’Association</w:t>
      </w:r>
      <w:r w:rsidRPr="000F1432">
        <w:rPr>
          <w:lang w:val="fr-CH"/>
        </w:rPr>
        <w:t xml:space="preserve"> fribourgeoise de l’Industrie des graviers et du béton</w:t>
      </w:r>
      <w:r w:rsidR="000B0DBF" w:rsidRPr="000F1432">
        <w:rPr>
          <w:lang w:val="fr-CH"/>
        </w:rPr>
        <w:t xml:space="preserve"> et </w:t>
      </w:r>
      <w:r w:rsidR="000B0DBF">
        <w:rPr>
          <w:lang w:val="fr-CH"/>
        </w:rPr>
        <w:t>ses membres, ainsi que</w:t>
      </w:r>
      <w:r w:rsidRPr="002F5229">
        <w:rPr>
          <w:lang w:val="fr-CH"/>
        </w:rPr>
        <w:t xml:space="preserve"> </w:t>
      </w:r>
      <w:r w:rsidRPr="000F1432">
        <w:rPr>
          <w:lang w:val="fr-CH"/>
        </w:rPr>
        <w:t xml:space="preserve">l’ARE partagent </w:t>
      </w:r>
      <w:r>
        <w:rPr>
          <w:lang w:val="fr-CH"/>
        </w:rPr>
        <w:t>l</w:t>
      </w:r>
      <w:r w:rsidR="00542ED7">
        <w:rPr>
          <w:lang w:val="fr-CH"/>
        </w:rPr>
        <w:t>a</w:t>
      </w:r>
      <w:r w:rsidR="00542ED7" w:rsidRPr="000F1432">
        <w:rPr>
          <w:lang w:val="fr-CH"/>
        </w:rPr>
        <w:t xml:space="preserve"> même </w:t>
      </w:r>
      <w:r w:rsidR="00542ED7">
        <w:rPr>
          <w:lang w:val="fr-CH"/>
        </w:rPr>
        <w:t>vision</w:t>
      </w:r>
      <w:r w:rsidRPr="000F1432">
        <w:rPr>
          <w:lang w:val="fr-CH"/>
        </w:rPr>
        <w:t xml:space="preserve">. Cela concerne notamment </w:t>
      </w:r>
      <w:r w:rsidRPr="002F5229">
        <w:rPr>
          <w:lang w:val="fr-CH"/>
        </w:rPr>
        <w:t>l</w:t>
      </w:r>
      <w:r w:rsidR="00542ED7">
        <w:rPr>
          <w:lang w:val="fr-CH"/>
        </w:rPr>
        <w:t>es questions de</w:t>
      </w:r>
      <w:r w:rsidRPr="000F1432">
        <w:rPr>
          <w:lang w:val="fr-CH"/>
        </w:rPr>
        <w:t xml:space="preserve"> protection des habitants, de l’eau, de l’air, des surfaces agricoles, des forêts, et du climat, pour ne citer que les plus grands </w:t>
      </w:r>
      <w:r w:rsidR="00542ED7">
        <w:rPr>
          <w:lang w:val="fr-CH"/>
        </w:rPr>
        <w:t>manquement</w:t>
      </w:r>
      <w:r w:rsidRPr="002F5229">
        <w:rPr>
          <w:lang w:val="fr-CH"/>
        </w:rPr>
        <w:t>s</w:t>
      </w:r>
      <w:r w:rsidR="000B0DBF">
        <w:rPr>
          <w:lang w:val="fr-CH"/>
        </w:rPr>
        <w:t xml:space="preserve"> du projet de PSEM</w:t>
      </w:r>
      <w:r w:rsidRPr="000F1432">
        <w:rPr>
          <w:lang w:val="fr-CH"/>
        </w:rPr>
        <w:t>.</w:t>
      </w:r>
    </w:p>
    <w:p w14:paraId="37A65148" w14:textId="5BB69973" w:rsidR="00892DAD" w:rsidRDefault="00E075E1" w:rsidP="00C15E89">
      <w:pPr>
        <w:rPr>
          <w:lang w:val="fr-CH"/>
        </w:rPr>
      </w:pPr>
      <w:r>
        <w:rPr>
          <w:lang w:val="fr-CH"/>
        </w:rPr>
        <w:t>L</w:t>
      </w:r>
      <w:r w:rsidR="002F5229">
        <w:rPr>
          <w:lang w:val="fr-CH"/>
        </w:rPr>
        <w:t>es nombreuses erreurs et incohérences</w:t>
      </w:r>
      <w:r w:rsidR="006448C8">
        <w:rPr>
          <w:lang w:val="fr-CH"/>
        </w:rPr>
        <w:t xml:space="preserve"> </w:t>
      </w:r>
      <w:r w:rsidR="002F5229">
        <w:rPr>
          <w:lang w:val="fr-CH"/>
        </w:rPr>
        <w:t>qui entachent le</w:t>
      </w:r>
      <w:r w:rsidR="001C205A">
        <w:rPr>
          <w:lang w:val="fr-CH"/>
        </w:rPr>
        <w:t xml:space="preserve"> </w:t>
      </w:r>
      <w:r w:rsidR="000B0DBF">
        <w:rPr>
          <w:lang w:val="fr-CH"/>
        </w:rPr>
        <w:t>dossier</w:t>
      </w:r>
      <w:r w:rsidR="001C205A">
        <w:rPr>
          <w:lang w:val="fr-CH"/>
        </w:rPr>
        <w:t xml:space="preserve"> </w:t>
      </w:r>
      <w:r w:rsidR="00513026">
        <w:rPr>
          <w:lang w:val="fr-CH"/>
        </w:rPr>
        <w:t>mis en consultation</w:t>
      </w:r>
      <w:r w:rsidR="00AD5010">
        <w:rPr>
          <w:lang w:val="fr-CH"/>
        </w:rPr>
        <w:t xml:space="preserve"> </w:t>
      </w:r>
      <w:r w:rsidR="001C205A">
        <w:rPr>
          <w:lang w:val="fr-CH"/>
        </w:rPr>
        <w:t>empêche</w:t>
      </w:r>
      <w:r w:rsidR="002F5229">
        <w:rPr>
          <w:lang w:val="fr-CH"/>
        </w:rPr>
        <w:t>nt</w:t>
      </w:r>
      <w:r w:rsidR="001C205A">
        <w:rPr>
          <w:lang w:val="fr-CH"/>
        </w:rPr>
        <w:t xml:space="preserve"> </w:t>
      </w:r>
      <w:r>
        <w:rPr>
          <w:lang w:val="fr-CH"/>
        </w:rPr>
        <w:t xml:space="preserve">en soi </w:t>
      </w:r>
      <w:r w:rsidR="001C205A">
        <w:rPr>
          <w:lang w:val="fr-CH"/>
        </w:rPr>
        <w:t>le dialogue et</w:t>
      </w:r>
      <w:r w:rsidR="00AD5010">
        <w:rPr>
          <w:lang w:val="fr-CH"/>
        </w:rPr>
        <w:t xml:space="preserve"> d’avancer</w:t>
      </w:r>
      <w:r w:rsidR="00E045C8">
        <w:rPr>
          <w:lang w:val="fr-CH"/>
        </w:rPr>
        <w:t>.</w:t>
      </w:r>
      <w:r w:rsidR="00C15E89">
        <w:rPr>
          <w:lang w:val="fr-CH"/>
        </w:rPr>
        <w:t xml:space="preserve"> </w:t>
      </w:r>
      <w:r w:rsidR="00513026">
        <w:rPr>
          <w:lang w:val="fr-CH"/>
        </w:rPr>
        <w:t>L</w:t>
      </w:r>
      <w:r w:rsidR="00C15E89" w:rsidRPr="0010161C">
        <w:rPr>
          <w:lang w:val="fr-CH"/>
        </w:rPr>
        <w:t>e groupement citoyen pour un PSEM durable</w:t>
      </w:r>
      <w:r w:rsidR="00C15E89">
        <w:rPr>
          <w:lang w:val="fr-CH"/>
        </w:rPr>
        <w:t xml:space="preserve"> demande </w:t>
      </w:r>
      <w:r w:rsidR="000B0DBF">
        <w:rPr>
          <w:lang w:val="fr-CH"/>
        </w:rPr>
        <w:t xml:space="preserve">de reprendre le projet </w:t>
      </w:r>
      <w:r w:rsidR="00661E0F">
        <w:rPr>
          <w:lang w:val="fr-CH"/>
        </w:rPr>
        <w:t>au</w:t>
      </w:r>
      <w:r w:rsidR="000B0DBF">
        <w:rPr>
          <w:lang w:val="fr-CH"/>
        </w:rPr>
        <w:t xml:space="preserve"> début</w:t>
      </w:r>
      <w:r w:rsidR="00661E0F">
        <w:rPr>
          <w:lang w:val="fr-CH"/>
        </w:rPr>
        <w:t xml:space="preserve"> et </w:t>
      </w:r>
      <w:r w:rsidR="002F5229">
        <w:rPr>
          <w:lang w:val="fr-CH"/>
        </w:rPr>
        <w:t>une plus grande transparence</w:t>
      </w:r>
      <w:r w:rsidR="00513026">
        <w:rPr>
          <w:lang w:val="fr-CH"/>
        </w:rPr>
        <w:t xml:space="preserve"> </w:t>
      </w:r>
      <w:r w:rsidR="008A3522">
        <w:rPr>
          <w:lang w:val="fr-CH"/>
        </w:rPr>
        <w:t xml:space="preserve">de la </w:t>
      </w:r>
      <w:r w:rsidR="00513026">
        <w:rPr>
          <w:lang w:val="fr-CH"/>
        </w:rPr>
        <w:t>DIME et du Conseil d’Etat</w:t>
      </w:r>
      <w:r w:rsidR="00542ED7">
        <w:rPr>
          <w:lang w:val="fr-CH"/>
        </w:rPr>
        <w:t xml:space="preserve"> dans le respect des habitantes et habitants</w:t>
      </w:r>
      <w:r w:rsidR="00C15E89">
        <w:rPr>
          <w:lang w:val="fr-CH"/>
        </w:rPr>
        <w:t>. Il est</w:t>
      </w:r>
      <w:r w:rsidR="0012023C">
        <w:rPr>
          <w:lang w:val="fr-CH"/>
        </w:rPr>
        <w:t xml:space="preserve"> ouvert </w:t>
      </w:r>
      <w:r w:rsidR="00EC36EF">
        <w:rPr>
          <w:lang w:val="fr-CH"/>
        </w:rPr>
        <w:t>au</w:t>
      </w:r>
      <w:r w:rsidR="00892DAD">
        <w:rPr>
          <w:lang w:val="fr-CH"/>
        </w:rPr>
        <w:t xml:space="preserve"> dialogue avec le canton et les exploitants</w:t>
      </w:r>
      <w:r w:rsidR="00EC36EF">
        <w:rPr>
          <w:lang w:val="fr-CH"/>
        </w:rPr>
        <w:t xml:space="preserve"> et invite toutes personnes de bonne volonté à y </w:t>
      </w:r>
      <w:r w:rsidR="00661E0F">
        <w:rPr>
          <w:lang w:val="fr-CH"/>
        </w:rPr>
        <w:t>participer</w:t>
      </w:r>
      <w:r w:rsidR="00430ECB">
        <w:rPr>
          <w:lang w:val="fr-CH"/>
        </w:rPr>
        <w:t>.</w:t>
      </w:r>
    </w:p>
    <w:p w14:paraId="5673F185" w14:textId="3DBF4CB7" w:rsidR="00A224B5" w:rsidRPr="006448C8" w:rsidRDefault="00C91848" w:rsidP="00371D12">
      <w:pPr>
        <w:rPr>
          <w:color w:val="2B4C95" w:themeColor="hyperlink"/>
          <w:u w:val="single"/>
          <w:lang w:val="fr-CH"/>
        </w:rPr>
      </w:pPr>
      <w:bookmarkStart w:id="0" w:name="_GoBack"/>
      <w:bookmarkEnd w:id="0"/>
      <w:r w:rsidRPr="00215416">
        <w:rPr>
          <w:b/>
          <w:bCs/>
          <w:lang w:val="fr-CH"/>
        </w:rPr>
        <w:t>Plus d’informations:</w:t>
      </w:r>
      <w:r>
        <w:rPr>
          <w:lang w:val="fr-CH"/>
        </w:rPr>
        <w:t xml:space="preserve"> </w:t>
      </w:r>
      <w:hyperlink r:id="rId9" w:history="1">
        <w:proofErr w:type="spellStart"/>
        <w:r w:rsidR="005E6AF6" w:rsidRPr="005E6AF6">
          <w:rPr>
            <w:rStyle w:val="Lienhypertexte"/>
            <w:lang w:val="fr-CH"/>
          </w:rPr>
          <w:t>Assquavie</w:t>
        </w:r>
        <w:proofErr w:type="spellEnd"/>
      </w:hyperlink>
    </w:p>
    <w:sectPr w:rsidR="00A224B5" w:rsidRPr="006448C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CF13C" w14:textId="77777777" w:rsidR="001A6441" w:rsidRDefault="001A6441" w:rsidP="00B93148">
      <w:pPr>
        <w:spacing w:after="0" w:line="240" w:lineRule="auto"/>
      </w:pPr>
      <w:r>
        <w:separator/>
      </w:r>
    </w:p>
  </w:endnote>
  <w:endnote w:type="continuationSeparator" w:id="0">
    <w:p w14:paraId="1D0BD852" w14:textId="77777777" w:rsidR="001A6441" w:rsidRDefault="001A6441" w:rsidP="00B93148">
      <w:pPr>
        <w:spacing w:after="0" w:line="240" w:lineRule="auto"/>
      </w:pPr>
      <w:r>
        <w:continuationSeparator/>
      </w:r>
    </w:p>
  </w:endnote>
  <w:endnote w:type="continuationNotice" w:id="1">
    <w:p w14:paraId="605D6244" w14:textId="77777777" w:rsidR="001A6441" w:rsidRDefault="001A64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AC9FD" w14:textId="77777777" w:rsidR="00D367C2" w:rsidRDefault="00D367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BDE75" w14:textId="77777777" w:rsidR="001A6441" w:rsidRDefault="001A6441" w:rsidP="00B93148">
      <w:pPr>
        <w:spacing w:after="0" w:line="240" w:lineRule="auto"/>
      </w:pPr>
      <w:r>
        <w:separator/>
      </w:r>
    </w:p>
  </w:footnote>
  <w:footnote w:type="continuationSeparator" w:id="0">
    <w:p w14:paraId="1217E267" w14:textId="77777777" w:rsidR="001A6441" w:rsidRDefault="001A6441" w:rsidP="00B93148">
      <w:pPr>
        <w:spacing w:after="0" w:line="240" w:lineRule="auto"/>
      </w:pPr>
      <w:r>
        <w:continuationSeparator/>
      </w:r>
    </w:p>
  </w:footnote>
  <w:footnote w:type="continuationNotice" w:id="1">
    <w:p w14:paraId="15E5B0AD" w14:textId="77777777" w:rsidR="001A6441" w:rsidRDefault="001A64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26782" w14:textId="77777777" w:rsidR="00D367C2" w:rsidRDefault="00D367C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A1499"/>
    <w:multiLevelType w:val="hybridMultilevel"/>
    <w:tmpl w:val="556C8CE2"/>
    <w:lvl w:ilvl="0" w:tplc="277AD9E0">
      <w:start w:val="1"/>
      <w:numFmt w:val="bullet"/>
      <w:pStyle w:val="AufzhlungszeichenPunktAltA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3338D"/>
    <w:multiLevelType w:val="multilevel"/>
    <w:tmpl w:val="D8B89594"/>
    <w:lvl w:ilvl="0">
      <w:start w:val="1"/>
      <w:numFmt w:val="decimal"/>
      <w:pStyle w:val="NummerierungAltN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7B746D5"/>
    <w:multiLevelType w:val="multilevel"/>
    <w:tmpl w:val="57665FC4"/>
    <w:lvl w:ilvl="0">
      <w:start w:val="1"/>
      <w:numFmt w:val="lowerLetter"/>
      <w:pStyle w:val="Alphabet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5836BDD"/>
    <w:multiLevelType w:val="hybridMultilevel"/>
    <w:tmpl w:val="4E1628FC"/>
    <w:lvl w:ilvl="0" w:tplc="8196E9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719D6"/>
    <w:multiLevelType w:val="multilevel"/>
    <w:tmpl w:val="62F2347C"/>
    <w:lvl w:ilvl="0">
      <w:start w:val="1"/>
      <w:numFmt w:val="upperRoman"/>
      <w:pStyle w:val="Rmisch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78A22663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6"/>
    <w:rsid w:val="00025E09"/>
    <w:rsid w:val="00026593"/>
    <w:rsid w:val="00037AEF"/>
    <w:rsid w:val="00042841"/>
    <w:rsid w:val="00066901"/>
    <w:rsid w:val="000911B2"/>
    <w:rsid w:val="000B0DBF"/>
    <w:rsid w:val="000F1432"/>
    <w:rsid w:val="0010161C"/>
    <w:rsid w:val="001146F5"/>
    <w:rsid w:val="0012023C"/>
    <w:rsid w:val="00126F46"/>
    <w:rsid w:val="001869FC"/>
    <w:rsid w:val="0019264E"/>
    <w:rsid w:val="001A2CF5"/>
    <w:rsid w:val="001A6441"/>
    <w:rsid w:val="001C205A"/>
    <w:rsid w:val="001D4C66"/>
    <w:rsid w:val="001E3DDE"/>
    <w:rsid w:val="002138BA"/>
    <w:rsid w:val="00215416"/>
    <w:rsid w:val="002175AD"/>
    <w:rsid w:val="002371BC"/>
    <w:rsid w:val="002424B1"/>
    <w:rsid w:val="0025186B"/>
    <w:rsid w:val="002570E3"/>
    <w:rsid w:val="00274208"/>
    <w:rsid w:val="00287859"/>
    <w:rsid w:val="00293708"/>
    <w:rsid w:val="002F19A6"/>
    <w:rsid w:val="002F5229"/>
    <w:rsid w:val="00342749"/>
    <w:rsid w:val="00371D12"/>
    <w:rsid w:val="00374219"/>
    <w:rsid w:val="0039085B"/>
    <w:rsid w:val="00391A67"/>
    <w:rsid w:val="003B548C"/>
    <w:rsid w:val="003C61C7"/>
    <w:rsid w:val="003E4D58"/>
    <w:rsid w:val="003F7A5B"/>
    <w:rsid w:val="00400188"/>
    <w:rsid w:val="004037EC"/>
    <w:rsid w:val="00406F12"/>
    <w:rsid w:val="00414E0A"/>
    <w:rsid w:val="00430ECB"/>
    <w:rsid w:val="00443DC6"/>
    <w:rsid w:val="004754ED"/>
    <w:rsid w:val="00495AA7"/>
    <w:rsid w:val="004A63A0"/>
    <w:rsid w:val="004A7CB7"/>
    <w:rsid w:val="00513026"/>
    <w:rsid w:val="00522C9B"/>
    <w:rsid w:val="00542ED7"/>
    <w:rsid w:val="005E6AF6"/>
    <w:rsid w:val="005F07B5"/>
    <w:rsid w:val="005F72AC"/>
    <w:rsid w:val="00602116"/>
    <w:rsid w:val="006448C8"/>
    <w:rsid w:val="00661E0F"/>
    <w:rsid w:val="00666087"/>
    <w:rsid w:val="00693C90"/>
    <w:rsid w:val="006A1EF4"/>
    <w:rsid w:val="006A27EE"/>
    <w:rsid w:val="006A67BA"/>
    <w:rsid w:val="006A7140"/>
    <w:rsid w:val="006B4EAD"/>
    <w:rsid w:val="006C7C8E"/>
    <w:rsid w:val="006E0B9C"/>
    <w:rsid w:val="00712DE6"/>
    <w:rsid w:val="00760738"/>
    <w:rsid w:val="00762C64"/>
    <w:rsid w:val="00775D32"/>
    <w:rsid w:val="0079101E"/>
    <w:rsid w:val="00793771"/>
    <w:rsid w:val="00797174"/>
    <w:rsid w:val="007A6086"/>
    <w:rsid w:val="007B4589"/>
    <w:rsid w:val="007D52FA"/>
    <w:rsid w:val="00831177"/>
    <w:rsid w:val="008339DE"/>
    <w:rsid w:val="00863C47"/>
    <w:rsid w:val="00866EF9"/>
    <w:rsid w:val="0087299A"/>
    <w:rsid w:val="00874E53"/>
    <w:rsid w:val="00892DAD"/>
    <w:rsid w:val="00893605"/>
    <w:rsid w:val="008A3522"/>
    <w:rsid w:val="008C4E1B"/>
    <w:rsid w:val="008C6FD8"/>
    <w:rsid w:val="008D4ED7"/>
    <w:rsid w:val="008D50E6"/>
    <w:rsid w:val="008E622C"/>
    <w:rsid w:val="00903D50"/>
    <w:rsid w:val="00923868"/>
    <w:rsid w:val="009707A7"/>
    <w:rsid w:val="0097635A"/>
    <w:rsid w:val="00981EEE"/>
    <w:rsid w:val="009A48FE"/>
    <w:rsid w:val="00A076C2"/>
    <w:rsid w:val="00A14EE3"/>
    <w:rsid w:val="00A17AB1"/>
    <w:rsid w:val="00A224B5"/>
    <w:rsid w:val="00A477B8"/>
    <w:rsid w:val="00A51093"/>
    <w:rsid w:val="00A55AEE"/>
    <w:rsid w:val="00A711E9"/>
    <w:rsid w:val="00A73910"/>
    <w:rsid w:val="00A778ED"/>
    <w:rsid w:val="00AB3846"/>
    <w:rsid w:val="00AC65AB"/>
    <w:rsid w:val="00AD5010"/>
    <w:rsid w:val="00B158E1"/>
    <w:rsid w:val="00B7554D"/>
    <w:rsid w:val="00B93148"/>
    <w:rsid w:val="00B9319E"/>
    <w:rsid w:val="00B94FD1"/>
    <w:rsid w:val="00BA0A76"/>
    <w:rsid w:val="00BB5D48"/>
    <w:rsid w:val="00BF7D9F"/>
    <w:rsid w:val="00C15E89"/>
    <w:rsid w:val="00C264B0"/>
    <w:rsid w:val="00C91848"/>
    <w:rsid w:val="00C926D9"/>
    <w:rsid w:val="00CA580A"/>
    <w:rsid w:val="00CB04B2"/>
    <w:rsid w:val="00CD3E0B"/>
    <w:rsid w:val="00CD52ED"/>
    <w:rsid w:val="00CE0AA5"/>
    <w:rsid w:val="00D123A2"/>
    <w:rsid w:val="00D27B80"/>
    <w:rsid w:val="00D367C2"/>
    <w:rsid w:val="00D3723D"/>
    <w:rsid w:val="00D53D52"/>
    <w:rsid w:val="00D54155"/>
    <w:rsid w:val="00D614BD"/>
    <w:rsid w:val="00DB02EA"/>
    <w:rsid w:val="00DC6FAF"/>
    <w:rsid w:val="00DE65E0"/>
    <w:rsid w:val="00E045C8"/>
    <w:rsid w:val="00E075E1"/>
    <w:rsid w:val="00E170CD"/>
    <w:rsid w:val="00E360C9"/>
    <w:rsid w:val="00E43C93"/>
    <w:rsid w:val="00E57D88"/>
    <w:rsid w:val="00E646D3"/>
    <w:rsid w:val="00E72598"/>
    <w:rsid w:val="00EC1EC9"/>
    <w:rsid w:val="00EC36EF"/>
    <w:rsid w:val="00EC3EE8"/>
    <w:rsid w:val="00ED6D00"/>
    <w:rsid w:val="00EE5F4B"/>
    <w:rsid w:val="00FB190A"/>
    <w:rsid w:val="00FD0C16"/>
    <w:rsid w:val="00F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2CB47"/>
  <w15:chartTrackingRefBased/>
  <w15:docId w15:val="{B397A4B3-1A8D-4E27-9F03-D4779314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6" w:unhideWhenUsed="1" w:qFormat="1"/>
    <w:lsdException w:name="heading 3" w:semiHidden="1" w:uiPriority="6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Standard mit Abstand 14pt"/>
    <w:qFormat/>
    <w:rsid w:val="00760738"/>
    <w:pPr>
      <w:spacing w:after="280"/>
    </w:pPr>
  </w:style>
  <w:style w:type="paragraph" w:styleId="Titre1">
    <w:name w:val="heading 1"/>
    <w:aliases w:val="Überschrift 1 (Alt+1)"/>
    <w:basedOn w:val="Normal"/>
    <w:next w:val="Normal"/>
    <w:link w:val="Titre1Car"/>
    <w:uiPriority w:val="6"/>
    <w:qFormat/>
    <w:rsid w:val="006E0B9C"/>
    <w:pPr>
      <w:keepNext/>
      <w:keepLines/>
      <w:numPr>
        <w:numId w:val="5"/>
      </w:numPr>
      <w:spacing w:before="360"/>
      <w:outlineLvl w:val="0"/>
    </w:pPr>
    <w:rPr>
      <w:rFonts w:asciiTheme="majorHAnsi" w:eastAsiaTheme="majorEastAsia" w:hAnsiTheme="majorHAnsi" w:cstheme="majorBidi"/>
      <w:b/>
      <w:bCs/>
      <w:color w:val="2B4C95" w:themeColor="accent1"/>
      <w:sz w:val="28"/>
      <w:szCs w:val="28"/>
    </w:rPr>
  </w:style>
  <w:style w:type="paragraph" w:styleId="Titre2">
    <w:name w:val="heading 2"/>
    <w:aliases w:val="Überschrift 2 (Alt+2)"/>
    <w:basedOn w:val="Normal"/>
    <w:next w:val="Normal"/>
    <w:link w:val="Titre2Car"/>
    <w:uiPriority w:val="6"/>
    <w:qFormat/>
    <w:rsid w:val="00495AA7"/>
    <w:pPr>
      <w:keepNext/>
      <w:keepLines/>
      <w:numPr>
        <w:ilvl w:val="1"/>
        <w:numId w:val="5"/>
      </w:numPr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itre3">
    <w:name w:val="heading 3"/>
    <w:aliases w:val="Überschrift 3 (Alt+3)"/>
    <w:basedOn w:val="Normal"/>
    <w:next w:val="Normal"/>
    <w:link w:val="Titre3Car"/>
    <w:uiPriority w:val="6"/>
    <w:qFormat/>
    <w:rsid w:val="00B93148"/>
    <w:pPr>
      <w:keepNext/>
      <w:keepLines/>
      <w:numPr>
        <w:ilvl w:val="2"/>
        <w:numId w:val="5"/>
      </w:numPr>
      <w:spacing w:after="0"/>
      <w:outlineLvl w:val="2"/>
    </w:pPr>
    <w:rPr>
      <w:rFonts w:asciiTheme="majorHAnsi" w:eastAsiaTheme="majorEastAsia" w:hAnsiTheme="majorHAnsi" w:cstheme="majorBidi"/>
      <w:b/>
      <w:bCs/>
      <w:color w:val="666666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B93148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B4C95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14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52549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14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52549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14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14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14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2">
    <w:name w:val="Light List Accent 2"/>
    <w:basedOn w:val="TableauNormal"/>
    <w:uiPriority w:val="61"/>
    <w:rsid w:val="00B93148"/>
    <w:pPr>
      <w:spacing w:after="0" w:line="240" w:lineRule="auto"/>
    </w:pPr>
    <w:tblPr>
      <w:tblStyleRowBandSize w:val="1"/>
      <w:tblStyleColBandSize w:val="1"/>
      <w:tblBorders>
        <w:top w:val="single" w:sz="8" w:space="0" w:color="F5E420" w:themeColor="accent2"/>
        <w:left w:val="single" w:sz="8" w:space="0" w:color="F5E420" w:themeColor="accent2"/>
        <w:bottom w:val="single" w:sz="8" w:space="0" w:color="F5E420" w:themeColor="accent2"/>
        <w:right w:val="single" w:sz="8" w:space="0" w:color="F5E42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E42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  <w:tblStylePr w:type="band1Horz">
      <w:tblPr/>
      <w:tcPr>
        <w:tcBorders>
          <w:top w:val="single" w:sz="8" w:space="0" w:color="F5E420" w:themeColor="accent2"/>
          <w:left w:val="single" w:sz="8" w:space="0" w:color="F5E420" w:themeColor="accent2"/>
          <w:bottom w:val="single" w:sz="8" w:space="0" w:color="F5E420" w:themeColor="accent2"/>
          <w:right w:val="single" w:sz="8" w:space="0" w:color="F5E420" w:themeColor="accent2"/>
        </w:tcBorders>
      </w:tcPr>
    </w:tblStylePr>
  </w:style>
  <w:style w:type="table" w:customStyle="1" w:styleId="GSTTabelleTitelblau">
    <w:name w:val="GST Tabelle Titel blau"/>
    <w:basedOn w:val="TableauNormal"/>
    <w:uiPriority w:val="99"/>
    <w:rsid w:val="00B93148"/>
    <w:pPr>
      <w:spacing w:after="0" w:line="240" w:lineRule="auto"/>
    </w:pPr>
    <w:tblPr>
      <w:tblStyleRowBandSize w:val="1"/>
      <w:tblStyleColBandSize w:val="1"/>
      <w:tblBorders>
        <w:top w:val="single" w:sz="4" w:space="0" w:color="44546A" w:themeColor="text2"/>
        <w:left w:val="single" w:sz="4" w:space="0" w:color="44546A" w:themeColor="text2"/>
        <w:bottom w:val="single" w:sz="4" w:space="0" w:color="44546A" w:themeColor="text2"/>
        <w:right w:val="single" w:sz="4" w:space="0" w:color="44546A" w:themeColor="text2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color w:val="FFFFFF" w:themeColor="background1"/>
      </w:rPr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4546A" w:themeFill="text2"/>
      </w:tcPr>
    </w:tblStylePr>
    <w:tblStylePr w:type="band1Vert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auto"/>
      </w:tcPr>
    </w:tblStylePr>
    <w:tblStylePr w:type="band2Vert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auto"/>
      </w:tcPr>
    </w:tblStylePr>
    <w:tblStylePr w:type="band1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auto"/>
      </w:tcPr>
    </w:tblStylePr>
    <w:tblStylePr w:type="band2Horz">
      <w:tblPr/>
      <w:tcPr>
        <w:tc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cBorders>
        <w:shd w:val="clear" w:color="auto" w:fill="auto"/>
      </w:tcPr>
    </w:tblStylePr>
  </w:style>
  <w:style w:type="table" w:styleId="Listeclaire">
    <w:name w:val="Light List"/>
    <w:basedOn w:val="TableauNormal"/>
    <w:uiPriority w:val="61"/>
    <w:rsid w:val="00B9314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GSTTabelleRahmenlinienschwarz">
    <w:name w:val="GST Tabelle Rahmenlinien schwarz"/>
    <w:basedOn w:val="TableauNormal"/>
    <w:uiPriority w:val="99"/>
    <w:rsid w:val="00B9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28" w:type="dxa"/>
        <w:right w:w="57" w:type="dxa"/>
      </w:tblCellMar>
    </w:tblPr>
    <w:tcPr>
      <w:shd w:val="clear" w:color="auto" w:fill="auto"/>
    </w:tcPr>
  </w:style>
  <w:style w:type="table" w:customStyle="1" w:styleId="GSTTabelleohneRaster">
    <w:name w:val="GST Tabelle ohne Raster"/>
    <w:basedOn w:val="TableauNormal"/>
    <w:uiPriority w:val="99"/>
    <w:rsid w:val="00B93148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BetreffArial11ptFettmitAbstandnach12pt">
    <w:name w:val="Betreff Arial 11pt Fett mit Abstand nach 12pt"/>
    <w:basedOn w:val="Normal"/>
    <w:uiPriority w:val="2"/>
    <w:rsid w:val="00E646D3"/>
    <w:pPr>
      <w:spacing w:after="360"/>
    </w:pPr>
    <w:rPr>
      <w:b/>
    </w:rPr>
  </w:style>
  <w:style w:type="character" w:customStyle="1" w:styleId="Titre1Car">
    <w:name w:val="Titre 1 Car"/>
    <w:aliases w:val="Überschrift 1 (Alt+1) Car"/>
    <w:basedOn w:val="Policepardfaut"/>
    <w:link w:val="Titre1"/>
    <w:uiPriority w:val="6"/>
    <w:rsid w:val="006E0B9C"/>
    <w:rPr>
      <w:rFonts w:asciiTheme="majorHAnsi" w:eastAsiaTheme="majorEastAsia" w:hAnsiTheme="majorHAnsi" w:cstheme="majorBidi"/>
      <w:b/>
      <w:bCs/>
      <w:color w:val="2B4C95" w:themeColor="accent1"/>
      <w:sz w:val="28"/>
      <w:szCs w:val="28"/>
    </w:rPr>
  </w:style>
  <w:style w:type="character" w:customStyle="1" w:styleId="Titre2Car">
    <w:name w:val="Titre 2 Car"/>
    <w:aliases w:val="Überschrift 2 (Alt+2) Car"/>
    <w:basedOn w:val="Policepardfaut"/>
    <w:link w:val="Titre2"/>
    <w:uiPriority w:val="6"/>
    <w:rsid w:val="00495AA7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Titre3Car">
    <w:name w:val="Titre 3 Car"/>
    <w:aliases w:val="Überschrift 3 (Alt+3) Car"/>
    <w:basedOn w:val="Policepardfaut"/>
    <w:link w:val="Titre3"/>
    <w:uiPriority w:val="6"/>
    <w:rsid w:val="00FF1635"/>
    <w:rPr>
      <w:rFonts w:asciiTheme="majorHAnsi" w:eastAsiaTheme="majorEastAsia" w:hAnsiTheme="majorHAnsi" w:cstheme="majorBidi"/>
      <w:b/>
      <w:bCs/>
      <w:color w:val="666666"/>
    </w:rPr>
  </w:style>
  <w:style w:type="character" w:customStyle="1" w:styleId="Titre4Car">
    <w:name w:val="Titre 4 Car"/>
    <w:basedOn w:val="Policepardfaut"/>
    <w:link w:val="Titre4"/>
    <w:uiPriority w:val="9"/>
    <w:semiHidden/>
    <w:rsid w:val="00B93148"/>
    <w:rPr>
      <w:rFonts w:asciiTheme="majorHAnsi" w:eastAsiaTheme="majorEastAsia" w:hAnsiTheme="majorHAnsi" w:cstheme="majorBidi"/>
      <w:b/>
      <w:bCs/>
      <w:i/>
      <w:iCs/>
      <w:color w:val="2B4C95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B93148"/>
    <w:rPr>
      <w:rFonts w:asciiTheme="majorHAnsi" w:eastAsiaTheme="majorEastAsia" w:hAnsiTheme="majorHAnsi" w:cstheme="majorBidi"/>
      <w:color w:val="152549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B93148"/>
    <w:rPr>
      <w:rFonts w:asciiTheme="majorHAnsi" w:eastAsiaTheme="majorEastAsia" w:hAnsiTheme="majorHAnsi" w:cstheme="majorBidi"/>
      <w:i/>
      <w:iCs/>
      <w:color w:val="152549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9314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B931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31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ufzhlungszeichenPunktAltA">
    <w:name w:val="Aufzählungszeichen Punkt (Alt+A)"/>
    <w:basedOn w:val="Normal"/>
    <w:uiPriority w:val="8"/>
    <w:qFormat/>
    <w:rsid w:val="00B93148"/>
    <w:pPr>
      <w:numPr>
        <w:numId w:val="2"/>
      </w:numPr>
      <w:ind w:left="369" w:hanging="369"/>
      <w:contextualSpacing/>
    </w:pPr>
  </w:style>
  <w:style w:type="paragraph" w:customStyle="1" w:styleId="NummerierungAltN">
    <w:name w:val="Nummerierung (Alt+N)"/>
    <w:basedOn w:val="Normal"/>
    <w:uiPriority w:val="9"/>
    <w:qFormat/>
    <w:rsid w:val="00D53D52"/>
    <w:pPr>
      <w:numPr>
        <w:numId w:val="3"/>
      </w:numPr>
      <w:contextualSpacing/>
    </w:pPr>
  </w:style>
  <w:style w:type="paragraph" w:styleId="Titre">
    <w:name w:val="Title"/>
    <w:aliases w:val="Titel (Alt+T)"/>
    <w:basedOn w:val="Normal"/>
    <w:next w:val="Normal"/>
    <w:link w:val="TitreCar"/>
    <w:uiPriority w:val="3"/>
    <w:qFormat/>
    <w:rsid w:val="006E0B9C"/>
    <w:pPr>
      <w:spacing w:before="360"/>
    </w:pPr>
    <w:rPr>
      <w:rFonts w:asciiTheme="majorHAnsi" w:eastAsiaTheme="majorEastAsia" w:hAnsiTheme="majorHAnsi" w:cstheme="majorBidi"/>
      <w:b/>
      <w:color w:val="2B4C95" w:themeColor="accent1"/>
      <w:spacing w:val="5"/>
      <w:kern w:val="28"/>
      <w:sz w:val="28"/>
      <w:szCs w:val="52"/>
    </w:rPr>
  </w:style>
  <w:style w:type="character" w:customStyle="1" w:styleId="TitreCar">
    <w:name w:val="Titre Car"/>
    <w:aliases w:val="Titel (Alt+T) Car"/>
    <w:basedOn w:val="Policepardfaut"/>
    <w:link w:val="Titre"/>
    <w:uiPriority w:val="3"/>
    <w:rsid w:val="006E0B9C"/>
    <w:rPr>
      <w:rFonts w:asciiTheme="majorHAnsi" w:eastAsiaTheme="majorEastAsia" w:hAnsiTheme="majorHAnsi" w:cstheme="majorBidi"/>
      <w:b/>
      <w:color w:val="2B4C95" w:themeColor="accent1"/>
      <w:spacing w:val="5"/>
      <w:kern w:val="28"/>
      <w:sz w:val="28"/>
      <w:szCs w:val="52"/>
    </w:rPr>
  </w:style>
  <w:style w:type="paragraph" w:styleId="Sous-titre">
    <w:name w:val="Subtitle"/>
    <w:aliases w:val="Untertitel (Alt+U)"/>
    <w:basedOn w:val="Normal"/>
    <w:next w:val="Normal"/>
    <w:link w:val="Sous-titreCar"/>
    <w:uiPriority w:val="4"/>
    <w:qFormat/>
    <w:rsid w:val="00495AA7"/>
    <w:pPr>
      <w:numPr>
        <w:ilvl w:val="1"/>
      </w:numPr>
    </w:pPr>
    <w:rPr>
      <w:rFonts w:asciiTheme="majorHAnsi" w:eastAsiaTheme="majorEastAsia" w:hAnsiTheme="majorHAnsi" w:cstheme="majorBidi"/>
      <w:b/>
      <w:iCs/>
      <w:szCs w:val="24"/>
    </w:rPr>
  </w:style>
  <w:style w:type="character" w:customStyle="1" w:styleId="Sous-titreCar">
    <w:name w:val="Sous-titre Car"/>
    <w:aliases w:val="Untertitel (Alt+U) Car"/>
    <w:basedOn w:val="Policepardfaut"/>
    <w:link w:val="Sous-titre"/>
    <w:uiPriority w:val="4"/>
    <w:rsid w:val="00495AA7"/>
    <w:rPr>
      <w:rFonts w:asciiTheme="majorHAnsi" w:eastAsiaTheme="majorEastAsia" w:hAnsiTheme="majorHAnsi" w:cstheme="majorBidi"/>
      <w:b/>
      <w:iCs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148"/>
    <w:rPr>
      <w:rFonts w:ascii="Tahoma" w:hAnsi="Tahoma" w:cs="Tahoma"/>
      <w:sz w:val="16"/>
      <w:szCs w:val="16"/>
    </w:rPr>
  </w:style>
  <w:style w:type="paragraph" w:styleId="Lgende">
    <w:name w:val="caption"/>
    <w:aliases w:val="Legende"/>
    <w:basedOn w:val="Normal"/>
    <w:next w:val="Normal"/>
    <w:uiPriority w:val="11"/>
    <w:unhideWhenUsed/>
    <w:qFormat/>
    <w:rsid w:val="00ED6D00"/>
    <w:pPr>
      <w:spacing w:after="0" w:line="240" w:lineRule="auto"/>
    </w:pPr>
    <w:rPr>
      <w:bCs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93148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En-tteCar">
    <w:name w:val="En-tête Car"/>
    <w:basedOn w:val="Policepardfaut"/>
    <w:link w:val="En-tte"/>
    <w:uiPriority w:val="99"/>
    <w:rsid w:val="00B93148"/>
    <w:rPr>
      <w:sz w:val="18"/>
    </w:rPr>
  </w:style>
  <w:style w:type="paragraph" w:styleId="Pieddepage">
    <w:name w:val="footer"/>
    <w:basedOn w:val="Normal"/>
    <w:link w:val="PieddepageCar"/>
    <w:uiPriority w:val="99"/>
    <w:unhideWhenUsed/>
    <w:rsid w:val="00B93148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99"/>
    <w:rsid w:val="00B93148"/>
    <w:rPr>
      <w:sz w:val="18"/>
    </w:rPr>
  </w:style>
  <w:style w:type="paragraph" w:customStyle="1" w:styleId="LeadAltF">
    <w:name w:val="Lead (Alt+F)"/>
    <w:basedOn w:val="Normal"/>
    <w:uiPriority w:val="2"/>
    <w:qFormat/>
    <w:rsid w:val="00CD52ED"/>
    <w:rPr>
      <w:b/>
    </w:rPr>
  </w:style>
  <w:style w:type="paragraph" w:styleId="TM1">
    <w:name w:val="toc 1"/>
    <w:basedOn w:val="Normal"/>
    <w:next w:val="Normal"/>
    <w:uiPriority w:val="39"/>
    <w:unhideWhenUsed/>
    <w:rsid w:val="00B93148"/>
    <w:pPr>
      <w:spacing w:before="300" w:after="100"/>
      <w:ind w:left="737" w:right="567" w:hanging="737"/>
    </w:pPr>
    <w:rPr>
      <w:b/>
    </w:rPr>
  </w:style>
  <w:style w:type="paragraph" w:styleId="TM2">
    <w:name w:val="toc 2"/>
    <w:basedOn w:val="Normal"/>
    <w:next w:val="Normal"/>
    <w:uiPriority w:val="39"/>
    <w:unhideWhenUsed/>
    <w:rsid w:val="00B93148"/>
    <w:pPr>
      <w:spacing w:before="100" w:after="100"/>
      <w:ind w:left="737" w:hanging="737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B93148"/>
    <w:pPr>
      <w:spacing w:after="0"/>
      <w:ind w:left="737" w:hanging="737"/>
    </w:pPr>
  </w:style>
  <w:style w:type="character" w:styleId="Lienhypertexte">
    <w:name w:val="Hyperlink"/>
    <w:basedOn w:val="Policepardfaut"/>
    <w:uiPriority w:val="99"/>
    <w:unhideWhenUsed/>
    <w:rsid w:val="00B93148"/>
    <w:rPr>
      <w:color w:val="2B4C95" w:themeColor="hyperlink"/>
      <w:u w:val="single"/>
    </w:rPr>
  </w:style>
  <w:style w:type="paragraph" w:customStyle="1" w:styleId="AbstandnachTabelle">
    <w:name w:val="Abstand nach Tabelle"/>
    <w:basedOn w:val="Normal"/>
    <w:next w:val="Normal"/>
    <w:uiPriority w:val="11"/>
    <w:semiHidden/>
    <w:rsid w:val="00923868"/>
    <w:pPr>
      <w:spacing w:before="360"/>
    </w:pPr>
  </w:style>
  <w:style w:type="paragraph" w:customStyle="1" w:styleId="SubtitelAltS">
    <w:name w:val="Subtitel (Alt+S)"/>
    <w:basedOn w:val="Normal"/>
    <w:uiPriority w:val="5"/>
    <w:qFormat/>
    <w:rsid w:val="00FF1635"/>
    <w:pPr>
      <w:spacing w:after="0"/>
    </w:pPr>
    <w:rPr>
      <w:b/>
      <w:color w:val="666666"/>
    </w:rPr>
  </w:style>
  <w:style w:type="paragraph" w:customStyle="1" w:styleId="StandardohneAbstand">
    <w:name w:val="Standard ohne Abstand"/>
    <w:basedOn w:val="Normal"/>
    <w:uiPriority w:val="1"/>
    <w:qFormat/>
    <w:rsid w:val="00CD52ED"/>
    <w:pPr>
      <w:spacing w:after="0"/>
    </w:pPr>
  </w:style>
  <w:style w:type="paragraph" w:customStyle="1" w:styleId="Alphabet">
    <w:name w:val="Alphabet"/>
    <w:basedOn w:val="Normal"/>
    <w:uiPriority w:val="10"/>
    <w:qFormat/>
    <w:rsid w:val="00CD52ED"/>
    <w:pPr>
      <w:numPr>
        <w:numId w:val="4"/>
      </w:numPr>
      <w:contextualSpacing/>
    </w:pPr>
  </w:style>
  <w:style w:type="paragraph" w:customStyle="1" w:styleId="Rmischberschrift1">
    <w:name w:val="Römisch Überschrift1"/>
    <w:basedOn w:val="Titre1"/>
    <w:next w:val="Normal"/>
    <w:uiPriority w:val="7"/>
    <w:qFormat/>
    <w:rsid w:val="00FF1635"/>
    <w:pPr>
      <w:numPr>
        <w:numId w:val="1"/>
      </w:numPr>
    </w:pPr>
  </w:style>
  <w:style w:type="paragraph" w:styleId="Paragraphedeliste">
    <w:name w:val="List Paragraph"/>
    <w:basedOn w:val="Normal"/>
    <w:uiPriority w:val="34"/>
    <w:rsid w:val="002424B1"/>
    <w:pPr>
      <w:contextualSpacing/>
    </w:pPr>
  </w:style>
  <w:style w:type="paragraph" w:styleId="Retraitnormal">
    <w:name w:val="Normal Indent"/>
    <w:basedOn w:val="Normal"/>
    <w:uiPriority w:val="99"/>
    <w:rsid w:val="00D123A2"/>
  </w:style>
  <w:style w:type="paragraph" w:styleId="Citation">
    <w:name w:val="Quote"/>
    <w:basedOn w:val="Normal"/>
    <w:next w:val="Normal"/>
    <w:link w:val="CitationCar"/>
    <w:uiPriority w:val="29"/>
    <w:qFormat/>
    <w:rsid w:val="00AB38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384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AB3846"/>
    <w:rPr>
      <w:i/>
      <w:iCs/>
      <w:color w:val="20386F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3846"/>
    <w:pPr>
      <w:pBdr>
        <w:top w:val="single" w:sz="4" w:space="10" w:color="20386F" w:themeColor="accent1" w:themeShade="BF"/>
        <w:bottom w:val="single" w:sz="4" w:space="10" w:color="20386F" w:themeColor="accent1" w:themeShade="BF"/>
      </w:pBdr>
      <w:spacing w:before="360" w:after="360"/>
      <w:ind w:left="864" w:right="864"/>
      <w:jc w:val="center"/>
    </w:pPr>
    <w:rPr>
      <w:i/>
      <w:iCs/>
      <w:color w:val="20386F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3846"/>
    <w:rPr>
      <w:i/>
      <w:iCs/>
      <w:color w:val="20386F" w:themeColor="accent1" w:themeShade="BF"/>
    </w:rPr>
  </w:style>
  <w:style w:type="character" w:styleId="Rfrenceintense">
    <w:name w:val="Intense Reference"/>
    <w:basedOn w:val="Policepardfaut"/>
    <w:uiPriority w:val="32"/>
    <w:qFormat/>
    <w:rsid w:val="00AB3846"/>
    <w:rPr>
      <w:b/>
      <w:bCs/>
      <w:smallCaps/>
      <w:color w:val="20386F" w:themeColor="accent1" w:themeShade="BF"/>
      <w:spacing w:val="5"/>
    </w:rPr>
  </w:style>
  <w:style w:type="character" w:styleId="Mentionnonrsolue">
    <w:name w:val="Unresolved Mention"/>
    <w:basedOn w:val="Policepardfaut"/>
    <w:uiPriority w:val="99"/>
    <w:semiHidden/>
    <w:unhideWhenUsed/>
    <w:rsid w:val="005E6AF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D36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assquavie.ch/?page_id=14" TargetMode="External"/></Relationships>
</file>

<file path=word/theme/theme1.xml><?xml version="1.0" encoding="utf-8"?>
<a:theme xmlns:a="http://schemas.openxmlformats.org/drawingml/2006/main" name="GST">
  <a:themeElements>
    <a:clrScheme name="GST">
      <a:dk1>
        <a:sysClr val="windowText" lastClr="000000"/>
      </a:dk1>
      <a:lt1>
        <a:srgbClr val="FFFFFF"/>
      </a:lt1>
      <a:dk2>
        <a:srgbClr val="44546A"/>
      </a:dk2>
      <a:lt2>
        <a:srgbClr val="FFFFFF"/>
      </a:lt2>
      <a:accent1>
        <a:srgbClr val="2B4C95"/>
      </a:accent1>
      <a:accent2>
        <a:srgbClr val="F5E420"/>
      </a:accent2>
      <a:accent3>
        <a:srgbClr val="B3CE38"/>
      </a:accent3>
      <a:accent4>
        <a:srgbClr val="A08E63"/>
      </a:accent4>
      <a:accent5>
        <a:srgbClr val="C2B1FA"/>
      </a:accent5>
      <a:accent6>
        <a:srgbClr val="F56A50"/>
      </a:accent6>
      <a:hlink>
        <a:srgbClr val="2B4C95"/>
      </a:hlink>
      <a:folHlink>
        <a:srgbClr val="F56A50"/>
      </a:folHlink>
    </a:clrScheme>
    <a:fontScheme name="G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E1982CC-BC22-4CFB-8E6D-5ED02A41587D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CD70EE5B-1500-4D4A-BAC2-BF8CAC84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2552</Characters>
  <Application>Microsoft Office Word</Application>
  <DocSecurity>0</DocSecurity>
  <Lines>21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Jegerlehner Nicole</dc:creator>
  <cp:keywords/>
  <dc:description/>
  <cp:lastModifiedBy>SPRUMONT Dominique</cp:lastModifiedBy>
  <cp:revision>2</cp:revision>
  <dcterms:created xsi:type="dcterms:W3CDTF">2025-03-21T14:15:00Z</dcterms:created>
  <dcterms:modified xsi:type="dcterms:W3CDTF">2025-03-21T14:15:00Z</dcterms:modified>
</cp:coreProperties>
</file>